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34262" w14:textId="77777777" w:rsidR="002A292E" w:rsidRPr="00D72B35" w:rsidRDefault="007F0870" w:rsidP="00FC306F">
      <w:pPr>
        <w:jc w:val="center"/>
        <w:rPr>
          <w:b/>
          <w:bCs/>
          <w:sz w:val="20"/>
          <w:szCs w:val="20"/>
        </w:rPr>
      </w:pPr>
      <w:r w:rsidRPr="00D72B35">
        <w:rPr>
          <w:b/>
          <w:bCs/>
          <w:sz w:val="20"/>
          <w:szCs w:val="20"/>
        </w:rPr>
        <w:t>ANEXO V</w:t>
      </w:r>
      <w:r w:rsidR="00FC306F" w:rsidRPr="00D72B35">
        <w:rPr>
          <w:b/>
          <w:bCs/>
          <w:sz w:val="20"/>
          <w:szCs w:val="20"/>
        </w:rPr>
        <w:t xml:space="preserve"> – Formulário para cadastro de Unidades Consumidoras participantes do Sistema de Compensação</w:t>
      </w:r>
    </w:p>
    <w:p w14:paraId="1006908E" w14:textId="0F349CD6" w:rsidR="00FC306F" w:rsidRPr="00D72B35" w:rsidRDefault="00076D46" w:rsidP="00FC306F">
      <w:pPr>
        <w:jc w:val="both"/>
        <w:rPr>
          <w:sz w:val="20"/>
          <w:szCs w:val="20"/>
        </w:rPr>
      </w:pPr>
      <w:r w:rsidRPr="00D72B35">
        <w:rPr>
          <w:sz w:val="20"/>
          <w:szCs w:val="20"/>
        </w:rPr>
        <w:tab/>
      </w:r>
      <w:r w:rsidR="00FC306F" w:rsidRPr="00D72B35">
        <w:rPr>
          <w:sz w:val="20"/>
          <w:szCs w:val="20"/>
        </w:rPr>
        <w:t xml:space="preserve">Solicito que o excedente de energia injetada na rede pela unidade consumidora nº. </w:t>
      </w:r>
      <w:r w:rsidR="00345919" w:rsidRPr="00D72B35">
        <w:rPr>
          <w:sz w:val="20"/>
          <w:szCs w:val="20"/>
        </w:rPr>
        <w:t>_____________</w:t>
      </w:r>
      <w:r w:rsidR="00FC306F" w:rsidRPr="00D72B35">
        <w:rPr>
          <w:sz w:val="20"/>
          <w:szCs w:val="20"/>
        </w:rPr>
        <w:t xml:space="preserve"> (“unidade geradora”, que esteja disponível para alocação nos termos da REN Aneel 482/2012 (alterada pela REN Aneel 687/2015), seja rateada entre as unidades consumidoras abaixo relacionadas, conforme percentuais discriminados.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28"/>
        <w:gridCol w:w="1729"/>
        <w:gridCol w:w="1729"/>
        <w:gridCol w:w="1729"/>
        <w:gridCol w:w="1729"/>
      </w:tblGrid>
      <w:tr w:rsidR="00702CCD" w:rsidRPr="00D72B35" w14:paraId="62735034" w14:textId="77777777" w:rsidTr="00702CCD">
        <w:tc>
          <w:tcPr>
            <w:tcW w:w="8644" w:type="dxa"/>
            <w:gridSpan w:val="5"/>
            <w:shd w:val="clear" w:color="auto" w:fill="BFBFBF" w:themeFill="background1" w:themeFillShade="BF"/>
          </w:tcPr>
          <w:p w14:paraId="66E4613D" w14:textId="77777777" w:rsidR="00702CCD" w:rsidRPr="00D72B35" w:rsidRDefault="00702CCD" w:rsidP="00FC306F">
            <w:pPr>
              <w:jc w:val="both"/>
              <w:rPr>
                <w:sz w:val="20"/>
                <w:szCs w:val="20"/>
              </w:rPr>
            </w:pPr>
            <w:r w:rsidRPr="00D72B35">
              <w:rPr>
                <w:b/>
                <w:sz w:val="20"/>
                <w:szCs w:val="20"/>
              </w:rPr>
              <w:tab/>
            </w:r>
            <w:r w:rsidRPr="00D72B35">
              <w:rPr>
                <w:b/>
                <w:sz w:val="20"/>
                <w:szCs w:val="20"/>
              </w:rPr>
              <w:tab/>
              <w:t>Dados da(s) Unidade(s) Consumidora(s) Beneficiária(s)</w:t>
            </w:r>
          </w:p>
        </w:tc>
      </w:tr>
      <w:tr w:rsidR="00702CCD" w:rsidRPr="00D72B35" w14:paraId="76ED2DA4" w14:textId="77777777" w:rsidTr="00702CCD">
        <w:tc>
          <w:tcPr>
            <w:tcW w:w="1728" w:type="dxa"/>
            <w:shd w:val="clear" w:color="auto" w:fill="BFBFBF" w:themeFill="background1" w:themeFillShade="BF"/>
          </w:tcPr>
          <w:p w14:paraId="7CD8BC12" w14:textId="77777777" w:rsidR="00702CCD" w:rsidRPr="00D72B35" w:rsidRDefault="00702CCD" w:rsidP="00702CCD">
            <w:pPr>
              <w:jc w:val="center"/>
              <w:rPr>
                <w:b/>
                <w:sz w:val="20"/>
                <w:szCs w:val="20"/>
              </w:rPr>
            </w:pPr>
            <w:r w:rsidRPr="00D72B35">
              <w:rPr>
                <w:b/>
                <w:sz w:val="20"/>
                <w:szCs w:val="20"/>
              </w:rPr>
              <w:t>Unidade</w:t>
            </w:r>
          </w:p>
          <w:p w14:paraId="21B3EEEF" w14:textId="77777777" w:rsidR="00702CCD" w:rsidRPr="00D72B35" w:rsidRDefault="00702CCD" w:rsidP="00702CCD">
            <w:pPr>
              <w:jc w:val="center"/>
              <w:rPr>
                <w:b/>
                <w:sz w:val="20"/>
                <w:szCs w:val="20"/>
              </w:rPr>
            </w:pPr>
            <w:r w:rsidRPr="00D72B35">
              <w:rPr>
                <w:b/>
                <w:sz w:val="20"/>
                <w:szCs w:val="20"/>
              </w:rPr>
              <w:t>Consumidor</w:t>
            </w:r>
          </w:p>
        </w:tc>
        <w:tc>
          <w:tcPr>
            <w:tcW w:w="1729" w:type="dxa"/>
            <w:shd w:val="clear" w:color="auto" w:fill="BFBFBF" w:themeFill="background1" w:themeFillShade="BF"/>
          </w:tcPr>
          <w:p w14:paraId="0EE20BFD" w14:textId="77777777" w:rsidR="00702CCD" w:rsidRPr="00D72B35" w:rsidRDefault="00702CCD" w:rsidP="00702CCD">
            <w:pPr>
              <w:jc w:val="center"/>
              <w:rPr>
                <w:b/>
                <w:sz w:val="20"/>
                <w:szCs w:val="20"/>
              </w:rPr>
            </w:pPr>
            <w:r w:rsidRPr="00D72B35">
              <w:rPr>
                <w:b/>
                <w:sz w:val="20"/>
                <w:szCs w:val="20"/>
              </w:rPr>
              <w:t>Nome do Titular</w:t>
            </w:r>
          </w:p>
        </w:tc>
        <w:tc>
          <w:tcPr>
            <w:tcW w:w="1729" w:type="dxa"/>
            <w:shd w:val="clear" w:color="auto" w:fill="BFBFBF" w:themeFill="background1" w:themeFillShade="BF"/>
          </w:tcPr>
          <w:p w14:paraId="10F28F20" w14:textId="77777777" w:rsidR="00702CCD" w:rsidRPr="00D72B35" w:rsidRDefault="00702CCD" w:rsidP="00702CCD">
            <w:pPr>
              <w:jc w:val="center"/>
              <w:rPr>
                <w:b/>
                <w:sz w:val="20"/>
                <w:szCs w:val="20"/>
              </w:rPr>
            </w:pPr>
            <w:r w:rsidRPr="00D72B35">
              <w:rPr>
                <w:b/>
                <w:sz w:val="20"/>
                <w:szCs w:val="20"/>
              </w:rPr>
              <w:t>CPF/CNPJ do Titular</w:t>
            </w:r>
          </w:p>
        </w:tc>
        <w:tc>
          <w:tcPr>
            <w:tcW w:w="1729" w:type="dxa"/>
            <w:shd w:val="clear" w:color="auto" w:fill="BFBFBF" w:themeFill="background1" w:themeFillShade="BF"/>
          </w:tcPr>
          <w:p w14:paraId="44698A87" w14:textId="77777777" w:rsidR="00702CCD" w:rsidRPr="00D72B35" w:rsidRDefault="00702CCD" w:rsidP="00702CCD">
            <w:pPr>
              <w:jc w:val="center"/>
              <w:rPr>
                <w:b/>
                <w:sz w:val="20"/>
                <w:szCs w:val="20"/>
              </w:rPr>
            </w:pPr>
            <w:r w:rsidRPr="00D72B35">
              <w:rPr>
                <w:b/>
                <w:sz w:val="20"/>
                <w:szCs w:val="20"/>
              </w:rPr>
              <w:t>Endereço</w:t>
            </w:r>
          </w:p>
        </w:tc>
        <w:tc>
          <w:tcPr>
            <w:tcW w:w="1729" w:type="dxa"/>
            <w:shd w:val="clear" w:color="auto" w:fill="BFBFBF" w:themeFill="background1" w:themeFillShade="BF"/>
          </w:tcPr>
          <w:p w14:paraId="1FF436F6" w14:textId="77777777" w:rsidR="00702CCD" w:rsidRPr="00D72B35" w:rsidRDefault="00702CCD" w:rsidP="00702CCD">
            <w:pPr>
              <w:jc w:val="center"/>
              <w:rPr>
                <w:b/>
                <w:sz w:val="20"/>
                <w:szCs w:val="20"/>
              </w:rPr>
            </w:pPr>
            <w:r w:rsidRPr="00D72B35">
              <w:rPr>
                <w:b/>
                <w:sz w:val="20"/>
                <w:szCs w:val="20"/>
              </w:rPr>
              <w:t>%</w:t>
            </w:r>
          </w:p>
        </w:tc>
      </w:tr>
      <w:tr w:rsidR="00E149B3" w:rsidRPr="00D72B35" w14:paraId="513CA77A" w14:textId="77777777" w:rsidTr="00B4110F">
        <w:tc>
          <w:tcPr>
            <w:tcW w:w="1728" w:type="dxa"/>
          </w:tcPr>
          <w:p w14:paraId="03FCE837" w14:textId="77777777" w:rsidR="00E149B3" w:rsidRPr="00D72B35" w:rsidRDefault="00E149B3" w:rsidP="00B411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9" w:type="dxa"/>
          </w:tcPr>
          <w:p w14:paraId="18652E5F" w14:textId="77777777" w:rsidR="00E149B3" w:rsidRPr="00D72B35" w:rsidRDefault="00E149B3" w:rsidP="00B411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9" w:type="dxa"/>
          </w:tcPr>
          <w:p w14:paraId="7CB0A250" w14:textId="77777777" w:rsidR="00E149B3" w:rsidRPr="00D72B35" w:rsidRDefault="00E149B3" w:rsidP="00B411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9" w:type="dxa"/>
          </w:tcPr>
          <w:p w14:paraId="1F4FD2EC" w14:textId="77777777" w:rsidR="00E149B3" w:rsidRPr="00D72B35" w:rsidRDefault="00E149B3" w:rsidP="000B13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9" w:type="dxa"/>
          </w:tcPr>
          <w:p w14:paraId="545B64F3" w14:textId="77777777" w:rsidR="00E149B3" w:rsidRPr="00D72B35" w:rsidRDefault="00E149B3" w:rsidP="00B4110F">
            <w:pPr>
              <w:jc w:val="center"/>
              <w:rPr>
                <w:sz w:val="20"/>
                <w:szCs w:val="20"/>
              </w:rPr>
            </w:pPr>
          </w:p>
        </w:tc>
      </w:tr>
      <w:tr w:rsidR="00CB2AAE" w:rsidRPr="00D72B35" w14:paraId="36A2CC83" w14:textId="77777777" w:rsidTr="00B4110F">
        <w:tc>
          <w:tcPr>
            <w:tcW w:w="1728" w:type="dxa"/>
          </w:tcPr>
          <w:p w14:paraId="541E8023" w14:textId="77777777" w:rsidR="00CB2AAE" w:rsidRPr="00D72B35" w:rsidRDefault="00CB2AAE" w:rsidP="00B411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9" w:type="dxa"/>
          </w:tcPr>
          <w:p w14:paraId="3126A4EB" w14:textId="77777777" w:rsidR="00CB2AAE" w:rsidRPr="00D72B35" w:rsidRDefault="00CB2AAE" w:rsidP="00B411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9" w:type="dxa"/>
          </w:tcPr>
          <w:p w14:paraId="32919BEC" w14:textId="77777777" w:rsidR="00CB2AAE" w:rsidRPr="00D72B35" w:rsidRDefault="00CB2AAE" w:rsidP="00B411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9" w:type="dxa"/>
          </w:tcPr>
          <w:p w14:paraId="17176A54" w14:textId="77777777" w:rsidR="00CB2AAE" w:rsidRPr="00D72B35" w:rsidRDefault="00CB2AAE" w:rsidP="000B13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9" w:type="dxa"/>
          </w:tcPr>
          <w:p w14:paraId="7856D7D4" w14:textId="77777777" w:rsidR="00CB2AAE" w:rsidRPr="00D72B35" w:rsidRDefault="00CB2AAE" w:rsidP="00B4110F">
            <w:pPr>
              <w:jc w:val="center"/>
              <w:rPr>
                <w:sz w:val="20"/>
                <w:szCs w:val="20"/>
              </w:rPr>
            </w:pPr>
          </w:p>
        </w:tc>
      </w:tr>
      <w:tr w:rsidR="001346FE" w:rsidRPr="00D72B35" w14:paraId="572C1E8A" w14:textId="77777777" w:rsidTr="00B4110F">
        <w:tc>
          <w:tcPr>
            <w:tcW w:w="1728" w:type="dxa"/>
          </w:tcPr>
          <w:p w14:paraId="3446798A" w14:textId="77777777" w:rsidR="001346FE" w:rsidRPr="00D72B35" w:rsidRDefault="001346FE" w:rsidP="00B411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9" w:type="dxa"/>
          </w:tcPr>
          <w:p w14:paraId="0EB16CA4" w14:textId="77777777" w:rsidR="001346FE" w:rsidRPr="00D72B35" w:rsidRDefault="001346FE" w:rsidP="00B411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9" w:type="dxa"/>
          </w:tcPr>
          <w:p w14:paraId="47A18A52" w14:textId="77777777" w:rsidR="001346FE" w:rsidRPr="00D72B35" w:rsidRDefault="001346FE" w:rsidP="00B411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9" w:type="dxa"/>
          </w:tcPr>
          <w:p w14:paraId="1B445537" w14:textId="77777777" w:rsidR="001346FE" w:rsidRPr="00D72B35" w:rsidRDefault="001346FE" w:rsidP="000B13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9" w:type="dxa"/>
          </w:tcPr>
          <w:p w14:paraId="2785E843" w14:textId="77777777" w:rsidR="001346FE" w:rsidRPr="00D72B35" w:rsidRDefault="001346FE" w:rsidP="00B4110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EF1CE10" w14:textId="77777777" w:rsidR="00702CCD" w:rsidRPr="00D72B35" w:rsidRDefault="00702CCD" w:rsidP="00FC306F">
      <w:pPr>
        <w:jc w:val="both"/>
        <w:rPr>
          <w:sz w:val="20"/>
          <w:szCs w:val="20"/>
        </w:rPr>
      </w:pPr>
    </w:p>
    <w:p w14:paraId="3D7AEE04" w14:textId="77777777" w:rsidR="00076D46" w:rsidRPr="00D72B35" w:rsidRDefault="00076D46" w:rsidP="00076D46">
      <w:pPr>
        <w:jc w:val="both"/>
        <w:rPr>
          <w:sz w:val="20"/>
          <w:szCs w:val="20"/>
        </w:rPr>
      </w:pPr>
      <w:r w:rsidRPr="00D72B35">
        <w:rPr>
          <w:sz w:val="20"/>
          <w:szCs w:val="20"/>
        </w:rPr>
        <w:t xml:space="preserve">Declaro ainda estar ciente e concordar que: </w:t>
      </w:r>
    </w:p>
    <w:p w14:paraId="3009DDC1" w14:textId="77777777" w:rsidR="00076D46" w:rsidRPr="00D72B35" w:rsidRDefault="00076D46" w:rsidP="00076D46">
      <w:pPr>
        <w:jc w:val="both"/>
        <w:rPr>
          <w:sz w:val="20"/>
          <w:szCs w:val="20"/>
        </w:rPr>
      </w:pPr>
      <w:r w:rsidRPr="00D72B35">
        <w:rPr>
          <w:sz w:val="20"/>
          <w:szCs w:val="20"/>
        </w:rPr>
        <w:t xml:space="preserve">a) a soma dos percentuais informados limita-se e não excede à 100% da energia excedente injetada na rede pela unidade geradora, não incluindo outros excedentes que eventualmente a unidade geradora receba de outra(s) unidade(s) geradora(s). </w:t>
      </w:r>
    </w:p>
    <w:p w14:paraId="058D07D7" w14:textId="77777777" w:rsidR="00076D46" w:rsidRPr="00D72B35" w:rsidRDefault="00076D46" w:rsidP="00076D46">
      <w:pPr>
        <w:jc w:val="both"/>
        <w:rPr>
          <w:sz w:val="20"/>
          <w:szCs w:val="20"/>
        </w:rPr>
      </w:pPr>
      <w:r w:rsidRPr="00D72B35">
        <w:rPr>
          <w:sz w:val="20"/>
          <w:szCs w:val="20"/>
        </w:rPr>
        <w:t xml:space="preserve">b) em caso de encerramento da relação contratual do atual titular de qualquer dessas unidades consumidoras (nos termos do art. 70 da REN Aneel 414/2010), o percentual alocado à mesma será transferido para a unidade consumidora geradora automaticamente, até o envio de novo formulário para redefinição do rateio. </w:t>
      </w:r>
    </w:p>
    <w:p w14:paraId="0E72649A" w14:textId="77777777" w:rsidR="00076D46" w:rsidRPr="00D72B35" w:rsidRDefault="00076D46" w:rsidP="00076D46">
      <w:pPr>
        <w:jc w:val="both"/>
        <w:rPr>
          <w:sz w:val="20"/>
          <w:szCs w:val="20"/>
        </w:rPr>
      </w:pPr>
      <w:r w:rsidRPr="00D72B35">
        <w:rPr>
          <w:sz w:val="20"/>
          <w:szCs w:val="20"/>
        </w:rPr>
        <w:t xml:space="preserve">c) as informações aqui informadas serão cadastradas e somente serão alteradas mediante entrega de novo formulário pelo titular da unidade consumidora geradora (ou seu representante formalmente designado, no caso de Pessoa Jurídica) caso seja de seu interesse. </w:t>
      </w:r>
    </w:p>
    <w:p w14:paraId="558A22D7" w14:textId="77777777" w:rsidR="00076D46" w:rsidRPr="00D72B35" w:rsidRDefault="00076D46" w:rsidP="00076D46">
      <w:pPr>
        <w:jc w:val="both"/>
        <w:rPr>
          <w:sz w:val="20"/>
          <w:szCs w:val="20"/>
        </w:rPr>
      </w:pPr>
      <w:r w:rsidRPr="00D72B35">
        <w:rPr>
          <w:sz w:val="20"/>
          <w:szCs w:val="20"/>
        </w:rPr>
        <w:t xml:space="preserve">d) este documento cancela e substitui qualquer outra solicitação anterior de cadastro de beneficiários relacionada à unidade consumidora geradora acima identificada. </w:t>
      </w:r>
    </w:p>
    <w:p w14:paraId="2F67631B" w14:textId="77777777" w:rsidR="00076D46" w:rsidRPr="00D72B35" w:rsidRDefault="00076D46" w:rsidP="00076D46">
      <w:pPr>
        <w:jc w:val="both"/>
        <w:rPr>
          <w:sz w:val="20"/>
          <w:szCs w:val="20"/>
        </w:rPr>
      </w:pPr>
      <w:r w:rsidRPr="00D72B35">
        <w:rPr>
          <w:sz w:val="20"/>
          <w:szCs w:val="20"/>
        </w:rPr>
        <w:t xml:space="preserve">e) para a efetivação do presente pedido, deverão ser atendidas as seguintes regras de titularidade: </w:t>
      </w:r>
    </w:p>
    <w:p w14:paraId="2C51C3D9" w14:textId="77777777" w:rsidR="00076D46" w:rsidRPr="00D72B35" w:rsidRDefault="00966307" w:rsidP="00076D46">
      <w:pPr>
        <w:jc w:val="both"/>
        <w:rPr>
          <w:sz w:val="20"/>
          <w:szCs w:val="20"/>
        </w:rPr>
      </w:pPr>
      <w:r w:rsidRPr="00D72B35">
        <w:rPr>
          <w:sz w:val="20"/>
          <w:szCs w:val="20"/>
        </w:rPr>
        <w:t xml:space="preserve"> * </w:t>
      </w:r>
      <w:proofErr w:type="spellStart"/>
      <w:r w:rsidR="00076D46" w:rsidRPr="00D72B35">
        <w:rPr>
          <w:sz w:val="20"/>
          <w:szCs w:val="20"/>
        </w:rPr>
        <w:t>Auto-consumo</w:t>
      </w:r>
      <w:proofErr w:type="spellEnd"/>
      <w:r w:rsidR="00076D46" w:rsidRPr="00D72B35">
        <w:rPr>
          <w:sz w:val="20"/>
          <w:szCs w:val="20"/>
        </w:rPr>
        <w:t xml:space="preserve"> remoto: todas as UCs deverão estar sob mesma titularidade da unidade geradora ou de suas filiais; </w:t>
      </w:r>
    </w:p>
    <w:p w14:paraId="57D328C8" w14:textId="77777777" w:rsidR="00076D46" w:rsidRPr="00D72B35" w:rsidRDefault="00966307" w:rsidP="00076D46">
      <w:pPr>
        <w:jc w:val="both"/>
        <w:rPr>
          <w:sz w:val="20"/>
          <w:szCs w:val="20"/>
        </w:rPr>
      </w:pPr>
      <w:r w:rsidRPr="00D72B35">
        <w:rPr>
          <w:sz w:val="20"/>
          <w:szCs w:val="20"/>
        </w:rPr>
        <w:t xml:space="preserve">* </w:t>
      </w:r>
      <w:r w:rsidR="00076D46" w:rsidRPr="00D72B35">
        <w:rPr>
          <w:sz w:val="20"/>
          <w:szCs w:val="20"/>
        </w:rPr>
        <w:t xml:space="preserve">Condomínio/Consórcio/Cooperativa: mesma titularidade ou de titularidade de condômino / consorciado / cooperado; </w:t>
      </w:r>
    </w:p>
    <w:p w14:paraId="5AD06F66" w14:textId="77777777" w:rsidR="00076D46" w:rsidRPr="00D72B35" w:rsidRDefault="00966307" w:rsidP="00076D46">
      <w:pPr>
        <w:jc w:val="both"/>
        <w:rPr>
          <w:sz w:val="20"/>
          <w:szCs w:val="20"/>
        </w:rPr>
      </w:pPr>
      <w:r w:rsidRPr="00D72B35">
        <w:rPr>
          <w:sz w:val="20"/>
          <w:szCs w:val="20"/>
        </w:rPr>
        <w:t xml:space="preserve">* </w:t>
      </w:r>
      <w:r w:rsidR="00076D46" w:rsidRPr="00D72B35">
        <w:rPr>
          <w:sz w:val="20"/>
          <w:szCs w:val="20"/>
        </w:rPr>
        <w:t xml:space="preserve">Entrega de documentação específica que comprove os requisitos necessários para o registro. </w:t>
      </w:r>
    </w:p>
    <w:p w14:paraId="24B9C516" w14:textId="77777777" w:rsidR="00076D46" w:rsidRPr="00D72B35" w:rsidRDefault="00076D46" w:rsidP="00966307">
      <w:pPr>
        <w:jc w:val="both"/>
        <w:rPr>
          <w:b/>
          <w:sz w:val="20"/>
          <w:szCs w:val="20"/>
        </w:rPr>
      </w:pPr>
      <w:r w:rsidRPr="00D72B35">
        <w:rPr>
          <w:sz w:val="20"/>
          <w:szCs w:val="20"/>
        </w:rPr>
        <w:t xml:space="preserve">Titular da Unidade Consumidora (Nome Completo/Razão Social): </w:t>
      </w:r>
      <w:r w:rsidR="00213AD4" w:rsidRPr="00D72B35">
        <w:rPr>
          <w:b/>
          <w:sz w:val="20"/>
          <w:szCs w:val="20"/>
        </w:rPr>
        <w:t xml:space="preserve"> </w:t>
      </w:r>
    </w:p>
    <w:p w14:paraId="05CAA0A8" w14:textId="77777777" w:rsidR="00076D46" w:rsidRPr="00D72B35" w:rsidRDefault="00966307" w:rsidP="00076D46">
      <w:pPr>
        <w:jc w:val="both"/>
        <w:rPr>
          <w:b/>
          <w:color w:val="000000" w:themeColor="text1"/>
          <w:sz w:val="20"/>
          <w:szCs w:val="20"/>
        </w:rPr>
      </w:pPr>
      <w:r w:rsidRPr="00D72B35">
        <w:rPr>
          <w:sz w:val="20"/>
          <w:szCs w:val="20"/>
        </w:rPr>
        <w:t xml:space="preserve">E-mail para contato: </w:t>
      </w:r>
    </w:p>
    <w:p w14:paraId="49820155" w14:textId="77777777" w:rsidR="00966307" w:rsidRPr="00D72B35" w:rsidRDefault="00076D46" w:rsidP="00076D46">
      <w:pPr>
        <w:jc w:val="both"/>
        <w:rPr>
          <w:b/>
          <w:sz w:val="20"/>
          <w:szCs w:val="20"/>
        </w:rPr>
      </w:pPr>
      <w:r w:rsidRPr="00D72B35">
        <w:rPr>
          <w:sz w:val="20"/>
          <w:szCs w:val="20"/>
        </w:rPr>
        <w:t>C</w:t>
      </w:r>
      <w:r w:rsidR="00966307" w:rsidRPr="00D72B35">
        <w:rPr>
          <w:sz w:val="20"/>
          <w:szCs w:val="20"/>
        </w:rPr>
        <w:t xml:space="preserve">PF/CNPJ: </w:t>
      </w:r>
    </w:p>
    <w:p w14:paraId="1B79EB7A" w14:textId="77777777" w:rsidR="00966307" w:rsidRPr="00D72B35" w:rsidRDefault="007F0870" w:rsidP="00681717">
      <w:pPr>
        <w:spacing w:after="0"/>
        <w:jc w:val="center"/>
        <w:rPr>
          <w:b/>
          <w:sz w:val="20"/>
          <w:szCs w:val="20"/>
        </w:rPr>
      </w:pPr>
      <w:r w:rsidRPr="00D72B35">
        <w:rPr>
          <w:noProof/>
          <w:sz w:val="20"/>
          <w:szCs w:val="20"/>
          <w:lang w:eastAsia="pt-BR"/>
        </w:rPr>
        <w:t>____________________________________</w:t>
      </w:r>
    </w:p>
    <w:p w14:paraId="2F4B79BE" w14:textId="77777777" w:rsidR="00966307" w:rsidRPr="00D72B35" w:rsidRDefault="007F0870" w:rsidP="00681717">
      <w:pPr>
        <w:spacing w:after="0"/>
        <w:jc w:val="center"/>
        <w:rPr>
          <w:sz w:val="20"/>
          <w:szCs w:val="20"/>
        </w:rPr>
      </w:pPr>
      <w:r w:rsidRPr="00D72B35">
        <w:rPr>
          <w:sz w:val="20"/>
          <w:szCs w:val="20"/>
        </w:rPr>
        <w:t>Consumidor</w:t>
      </w:r>
    </w:p>
    <w:p w14:paraId="7D8A405E" w14:textId="77777777" w:rsidR="00076D46" w:rsidRPr="00D72B35" w:rsidRDefault="007F0870" w:rsidP="00076D46">
      <w:pPr>
        <w:jc w:val="both"/>
        <w:rPr>
          <w:sz w:val="20"/>
          <w:szCs w:val="20"/>
        </w:rPr>
      </w:pPr>
      <w:r w:rsidRPr="00D72B35">
        <w:rPr>
          <w:sz w:val="20"/>
          <w:szCs w:val="20"/>
        </w:rPr>
        <w:t>Data da emissão: __</w:t>
      </w:r>
      <w:r w:rsidR="00076D46" w:rsidRPr="00D72B35">
        <w:rPr>
          <w:sz w:val="20"/>
          <w:szCs w:val="20"/>
        </w:rPr>
        <w:t>/</w:t>
      </w:r>
      <w:r w:rsidRPr="00D72B35">
        <w:rPr>
          <w:sz w:val="20"/>
          <w:szCs w:val="20"/>
        </w:rPr>
        <w:t>__</w:t>
      </w:r>
      <w:r w:rsidR="00076D46" w:rsidRPr="00D72B35">
        <w:rPr>
          <w:sz w:val="20"/>
          <w:szCs w:val="20"/>
        </w:rPr>
        <w:t>/</w:t>
      </w:r>
      <w:r w:rsidRPr="00D72B35">
        <w:rPr>
          <w:sz w:val="20"/>
          <w:szCs w:val="20"/>
        </w:rPr>
        <w:t>_____</w:t>
      </w:r>
    </w:p>
    <w:p w14:paraId="3BD447E4" w14:textId="77777777" w:rsidR="00966307" w:rsidRPr="00D72B35" w:rsidRDefault="00966307" w:rsidP="00966307">
      <w:pPr>
        <w:jc w:val="both"/>
        <w:rPr>
          <w:sz w:val="20"/>
          <w:szCs w:val="20"/>
        </w:rPr>
      </w:pPr>
      <w:r w:rsidRPr="00D72B35">
        <w:rPr>
          <w:sz w:val="20"/>
          <w:szCs w:val="20"/>
        </w:rPr>
        <w:t>Data do recebimento:_____/_____/_____</w:t>
      </w:r>
    </w:p>
    <w:p w14:paraId="59D6C57A" w14:textId="77777777" w:rsidR="00FC306F" w:rsidRDefault="00FC306F" w:rsidP="00076D46">
      <w:pPr>
        <w:jc w:val="both"/>
      </w:pPr>
    </w:p>
    <w:sectPr w:rsidR="00FC30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306F"/>
    <w:rsid w:val="00076D46"/>
    <w:rsid w:val="000B1391"/>
    <w:rsid w:val="000F2BC1"/>
    <w:rsid w:val="001346FE"/>
    <w:rsid w:val="001D6E41"/>
    <w:rsid w:val="00213AD4"/>
    <w:rsid w:val="00230C14"/>
    <w:rsid w:val="002A292E"/>
    <w:rsid w:val="00345919"/>
    <w:rsid w:val="00524733"/>
    <w:rsid w:val="005A0C7C"/>
    <w:rsid w:val="005A6CA2"/>
    <w:rsid w:val="00681717"/>
    <w:rsid w:val="006D3A72"/>
    <w:rsid w:val="00702CCD"/>
    <w:rsid w:val="007F0870"/>
    <w:rsid w:val="00966307"/>
    <w:rsid w:val="00CB2AAE"/>
    <w:rsid w:val="00D72B35"/>
    <w:rsid w:val="00E149B3"/>
    <w:rsid w:val="00FC306F"/>
    <w:rsid w:val="00FE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B9802"/>
  <w15:docId w15:val="{B5B20E91-7D07-4FAB-945F-86DBE2F94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02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6D4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0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0C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348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</dc:creator>
  <cp:lastModifiedBy>demei</cp:lastModifiedBy>
  <cp:revision>6</cp:revision>
  <cp:lastPrinted>2022-03-03T14:01:00Z</cp:lastPrinted>
  <dcterms:created xsi:type="dcterms:W3CDTF">2020-03-05T17:40:00Z</dcterms:created>
  <dcterms:modified xsi:type="dcterms:W3CDTF">2022-08-23T19:41:00Z</dcterms:modified>
</cp:coreProperties>
</file>